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96" w:rsidRPr="005808C1" w:rsidRDefault="004B6896" w:rsidP="004B6896">
      <w:pPr>
        <w:jc w:val="right"/>
        <w:rPr>
          <w:rFonts w:ascii="Calibri" w:hAnsi="Calibri"/>
          <w:b/>
          <w:sz w:val="26"/>
          <w:szCs w:val="26"/>
          <w:lang w:val="el-GR"/>
        </w:rPr>
      </w:pPr>
    </w:p>
    <w:p w:rsidR="004B6896" w:rsidRPr="005808C1" w:rsidRDefault="004B6896" w:rsidP="004B6896">
      <w:pPr>
        <w:jc w:val="right"/>
        <w:rPr>
          <w:rFonts w:ascii="Calibri" w:hAnsi="Calibri"/>
          <w:b/>
          <w:i/>
          <w:sz w:val="24"/>
          <w:szCs w:val="26"/>
          <w:lang w:val="el-GR"/>
        </w:rPr>
      </w:pPr>
      <w:r w:rsidRPr="005808C1">
        <w:rPr>
          <w:rFonts w:ascii="Calibri" w:hAnsi="Calibri"/>
          <w:b/>
          <w:i/>
          <w:sz w:val="24"/>
          <w:szCs w:val="26"/>
          <w:lang w:val="el-GR"/>
        </w:rPr>
        <w:t xml:space="preserve">Αθήνα, </w:t>
      </w:r>
      <w:r w:rsidR="006E6E75">
        <w:rPr>
          <w:rFonts w:ascii="Calibri" w:hAnsi="Calibri"/>
          <w:b/>
          <w:i/>
          <w:sz w:val="24"/>
          <w:szCs w:val="26"/>
          <w:lang w:val="el-GR"/>
        </w:rPr>
        <w:t>28/3/2016</w:t>
      </w:r>
    </w:p>
    <w:p w:rsidR="004B6896" w:rsidRPr="005808C1" w:rsidRDefault="004B6896" w:rsidP="001261E4">
      <w:pPr>
        <w:jc w:val="center"/>
        <w:rPr>
          <w:rFonts w:ascii="Calibri" w:hAnsi="Calibri"/>
          <w:b/>
          <w:sz w:val="26"/>
          <w:szCs w:val="26"/>
          <w:lang w:val="el-GR"/>
        </w:rPr>
      </w:pPr>
    </w:p>
    <w:p w:rsidR="001E3FBF" w:rsidRDefault="004B6896" w:rsidP="001E3FBF">
      <w:pPr>
        <w:jc w:val="center"/>
        <w:rPr>
          <w:rFonts w:ascii="Calibri" w:hAnsi="Calibri"/>
          <w:b/>
          <w:sz w:val="36"/>
          <w:szCs w:val="26"/>
          <w:lang w:val="el-GR"/>
        </w:rPr>
      </w:pPr>
      <w:r w:rsidRPr="005808C1">
        <w:rPr>
          <w:rFonts w:ascii="Calibri" w:hAnsi="Calibri"/>
          <w:b/>
          <w:sz w:val="36"/>
          <w:szCs w:val="26"/>
          <w:lang w:val="el-GR"/>
        </w:rPr>
        <w:t>ΔΕΛΤΙΟ ΤΥΠΟΥ</w:t>
      </w:r>
      <w:r w:rsidR="001E3FBF">
        <w:rPr>
          <w:rFonts w:ascii="Calibri" w:hAnsi="Calibri"/>
          <w:b/>
          <w:sz w:val="36"/>
          <w:szCs w:val="26"/>
          <w:lang w:val="el-GR"/>
        </w:rPr>
        <w:t xml:space="preserve"> </w:t>
      </w:r>
    </w:p>
    <w:p w:rsidR="00DE1890" w:rsidRDefault="00DE1890" w:rsidP="00DE1890">
      <w:pPr>
        <w:spacing w:line="360" w:lineRule="auto"/>
        <w:jc w:val="center"/>
        <w:rPr>
          <w:rFonts w:ascii="Calibri" w:hAnsi="Calibri"/>
          <w:b/>
          <w:i/>
          <w:sz w:val="24"/>
          <w:szCs w:val="24"/>
          <w:lang w:val="el-GR"/>
        </w:rPr>
      </w:pPr>
    </w:p>
    <w:p w:rsidR="00DE1890" w:rsidRDefault="00A13FD2" w:rsidP="00A13FD2">
      <w:pPr>
        <w:spacing w:line="360" w:lineRule="auto"/>
        <w:ind w:firstLine="567"/>
        <w:jc w:val="center"/>
        <w:rPr>
          <w:rFonts w:ascii="Calibri" w:hAnsi="Calibri"/>
          <w:b/>
          <w:i/>
          <w:sz w:val="24"/>
          <w:szCs w:val="24"/>
          <w:lang w:val="el-GR"/>
        </w:rPr>
      </w:pPr>
      <w:r>
        <w:rPr>
          <w:rFonts w:ascii="Calibri" w:hAnsi="Calibri"/>
          <w:b/>
          <w:i/>
          <w:sz w:val="24"/>
          <w:szCs w:val="24"/>
          <w:lang w:val="el-GR"/>
        </w:rPr>
        <w:t>Εκπαίδευση στελεχών της ΕΛ.ΑΣ σε θέματα Ιατροδικαστικής</w:t>
      </w:r>
    </w:p>
    <w:p w:rsidR="00A13FD2" w:rsidRDefault="00A13FD2" w:rsidP="00A13FD2">
      <w:pPr>
        <w:spacing w:line="360" w:lineRule="auto"/>
        <w:ind w:firstLine="567"/>
        <w:jc w:val="center"/>
        <w:rPr>
          <w:rFonts w:ascii="Calibri" w:hAnsi="Calibri"/>
          <w:sz w:val="24"/>
          <w:szCs w:val="24"/>
          <w:lang w:val="el-GR"/>
        </w:rPr>
      </w:pPr>
    </w:p>
    <w:p w:rsidR="00A13FD2" w:rsidRDefault="00A13FD2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Ολοκληρώθηκε </w:t>
      </w:r>
      <w:r w:rsidRPr="00A13FD2">
        <w:rPr>
          <w:rFonts w:ascii="Calibri" w:hAnsi="Calibri"/>
          <w:sz w:val="24"/>
          <w:szCs w:val="24"/>
          <w:lang w:val="el-GR"/>
        </w:rPr>
        <w:t>με επιτυχία</w:t>
      </w:r>
      <w:r>
        <w:rPr>
          <w:rFonts w:ascii="Calibri" w:hAnsi="Calibri"/>
          <w:sz w:val="24"/>
          <w:szCs w:val="24"/>
          <w:lang w:val="el-GR"/>
        </w:rPr>
        <w:t xml:space="preserve"> η </w:t>
      </w:r>
      <w:r w:rsidRPr="00A13FD2">
        <w:rPr>
          <w:rFonts w:ascii="Calibri" w:hAnsi="Calibri"/>
          <w:sz w:val="24"/>
          <w:szCs w:val="24"/>
          <w:lang w:val="el-GR"/>
        </w:rPr>
        <w:t>εκπαίδευση προσωπικού των Υπηρεσιών της Γενικής Αστυνομικής Διεύθυνσης Αττικής, στην έδρα της Σχολής Μετεκπαίδευσης και Επιμόρφωσης της Ελληνικής Αστυνομίας, με αντ</w:t>
      </w:r>
      <w:r>
        <w:rPr>
          <w:rFonts w:ascii="Calibri" w:hAnsi="Calibri"/>
          <w:sz w:val="24"/>
          <w:szCs w:val="24"/>
          <w:lang w:val="el-GR"/>
        </w:rPr>
        <w:t>ικείμενο θέματα Ιατροδικαστικής και εκπαιδευτικό προσωπικό της Ελληνικής Ιατροδικαστικής Εταιρίας</w:t>
      </w:r>
      <w:r w:rsidR="00562600">
        <w:rPr>
          <w:rFonts w:ascii="Calibri" w:hAnsi="Calibri"/>
          <w:sz w:val="24"/>
          <w:szCs w:val="24"/>
          <w:lang w:val="el-GR"/>
        </w:rPr>
        <w:t xml:space="preserve"> (ΕΙΕ)</w:t>
      </w:r>
      <w:r>
        <w:rPr>
          <w:rFonts w:ascii="Calibri" w:hAnsi="Calibri"/>
          <w:sz w:val="24"/>
          <w:szCs w:val="24"/>
          <w:lang w:val="el-GR"/>
        </w:rPr>
        <w:t xml:space="preserve">. </w:t>
      </w:r>
    </w:p>
    <w:p w:rsidR="00A13FD2" w:rsidRDefault="00A13FD2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Είναι η δεύτερη συνεχόμενη χρονιά που πραγματοποιείται μία τέτοια </w:t>
      </w:r>
      <w:r w:rsidR="00B304E8">
        <w:rPr>
          <w:rFonts w:ascii="Calibri" w:hAnsi="Calibri"/>
          <w:sz w:val="24"/>
          <w:szCs w:val="24"/>
          <w:lang w:val="el-GR"/>
        </w:rPr>
        <w:t>διαδικασία</w:t>
      </w:r>
      <w:r>
        <w:rPr>
          <w:rFonts w:ascii="Calibri" w:hAnsi="Calibri"/>
          <w:sz w:val="24"/>
          <w:szCs w:val="24"/>
          <w:lang w:val="el-GR"/>
        </w:rPr>
        <w:t xml:space="preserve">, κατά την οποία μόνο φέτος </w:t>
      </w:r>
      <w:r w:rsidR="00502EF3">
        <w:rPr>
          <w:rFonts w:ascii="Calibri" w:hAnsi="Calibri"/>
          <w:sz w:val="24"/>
          <w:szCs w:val="24"/>
          <w:lang w:val="el-GR"/>
        </w:rPr>
        <w:t>συμμετείχαν</w:t>
      </w:r>
      <w:r>
        <w:rPr>
          <w:rFonts w:ascii="Calibri" w:hAnsi="Calibri"/>
          <w:sz w:val="24"/>
          <w:szCs w:val="24"/>
          <w:lang w:val="el-GR"/>
        </w:rPr>
        <w:t xml:space="preserve"> περί τα 300 στελέχη σε δέκα εκπαιδευτικέ</w:t>
      </w:r>
      <w:r w:rsidR="00BD7DEF">
        <w:rPr>
          <w:rFonts w:ascii="Calibri" w:hAnsi="Calibri"/>
          <w:sz w:val="24"/>
          <w:szCs w:val="24"/>
          <w:lang w:val="el-GR"/>
        </w:rPr>
        <w:t>ς</w:t>
      </w:r>
      <w:r>
        <w:rPr>
          <w:rFonts w:ascii="Calibri" w:hAnsi="Calibri"/>
          <w:sz w:val="24"/>
          <w:szCs w:val="24"/>
          <w:lang w:val="el-GR"/>
        </w:rPr>
        <w:t xml:space="preserve"> σειρές. Σκοπός της εκπαίδευσης ήταν τα στελέχη της ΕΛ.ΑΣ να αποκτήσουν την απαραίτητη γνώση και κατάρτιση σε </w:t>
      </w:r>
      <w:r w:rsidRPr="00A13FD2">
        <w:rPr>
          <w:rFonts w:ascii="Calibri" w:hAnsi="Calibri"/>
          <w:sz w:val="24"/>
          <w:szCs w:val="24"/>
          <w:lang w:val="el-GR"/>
        </w:rPr>
        <w:t>θέματα ιατροδικαστικής, προκειμένου να συνεχίσουν να ανταποκρίνονται με τον καλύτερο δυνατό τρόπο στα καθήκοντα τους.</w:t>
      </w:r>
    </w:p>
    <w:p w:rsidR="00A13FD2" w:rsidRDefault="00562600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Οι επιδόσεις</w:t>
      </w:r>
      <w:r w:rsidR="00A13FD2">
        <w:rPr>
          <w:rFonts w:ascii="Calibri" w:hAnsi="Calibri"/>
          <w:sz w:val="24"/>
          <w:szCs w:val="24"/>
          <w:lang w:val="el-GR"/>
        </w:rPr>
        <w:t xml:space="preserve"> των </w:t>
      </w:r>
      <w:r>
        <w:rPr>
          <w:rFonts w:ascii="Calibri" w:hAnsi="Calibri"/>
          <w:sz w:val="24"/>
          <w:szCs w:val="24"/>
          <w:lang w:val="el-GR"/>
        </w:rPr>
        <w:t>εκπαιδευόμενων ήταν άριστες,</w:t>
      </w:r>
      <w:r w:rsidR="00A13FD2">
        <w:rPr>
          <w:rFonts w:ascii="Calibri" w:hAnsi="Calibri"/>
          <w:sz w:val="24"/>
          <w:szCs w:val="24"/>
          <w:lang w:val="el-GR"/>
        </w:rPr>
        <w:t xml:space="preserve"> ενώ το πρόγραμμα για μία ακόμη χρονιά κρίθηκε ως πλήρως επιτυχημένο</w:t>
      </w:r>
      <w:r w:rsidR="00BD7DEF">
        <w:rPr>
          <w:rFonts w:ascii="Calibri" w:hAnsi="Calibri"/>
          <w:sz w:val="24"/>
          <w:szCs w:val="24"/>
          <w:lang w:val="el-GR"/>
        </w:rPr>
        <w:t xml:space="preserve">. </w:t>
      </w:r>
      <w:r w:rsidR="00BD7DEF" w:rsidRPr="00BD7DEF">
        <w:rPr>
          <w:rFonts w:ascii="Calibri" w:hAnsi="Calibri"/>
          <w:sz w:val="24"/>
          <w:szCs w:val="24"/>
          <w:lang w:val="el-GR"/>
        </w:rPr>
        <w:t xml:space="preserve">Σε αποχαιρετιστήρια εκδήλωση προς τιμήν των εκπαιδευομένων, μεταξύ άλλων, τους επιδόθηκαν πιστοποιητικά σπουδών από το Διοικητή της Σχολής Μετεκπαίδευσης και Επιμόρφωσης, Ταξίαρχο Ιωάννη </w:t>
      </w:r>
      <w:proofErr w:type="spellStart"/>
      <w:r w:rsidR="00BD7DEF" w:rsidRPr="00BD7DEF">
        <w:rPr>
          <w:rFonts w:ascii="Calibri" w:hAnsi="Calibri"/>
          <w:sz w:val="24"/>
          <w:szCs w:val="24"/>
          <w:lang w:val="el-GR"/>
        </w:rPr>
        <w:t>Χουζούρη</w:t>
      </w:r>
      <w:proofErr w:type="spellEnd"/>
      <w:r w:rsidR="00BD7DEF" w:rsidRPr="00BD7DEF">
        <w:rPr>
          <w:rFonts w:ascii="Calibri" w:hAnsi="Calibri"/>
          <w:sz w:val="24"/>
          <w:szCs w:val="24"/>
          <w:lang w:val="el-GR"/>
        </w:rPr>
        <w:t>,</w:t>
      </w:r>
      <w:r>
        <w:rPr>
          <w:rFonts w:ascii="Calibri" w:hAnsi="Calibri"/>
          <w:sz w:val="24"/>
          <w:szCs w:val="24"/>
          <w:lang w:val="el-GR"/>
        </w:rPr>
        <w:t xml:space="preserve"> τον Πρόεδρο της ΕΙΕ, Ιατροδικαστή Γρηγόρη Λέων</w:t>
      </w:r>
      <w:r w:rsidR="00BD7DEF" w:rsidRPr="00BD7DEF">
        <w:rPr>
          <w:rFonts w:ascii="Calibri" w:hAnsi="Calibri"/>
          <w:sz w:val="24"/>
          <w:szCs w:val="24"/>
          <w:lang w:val="el-GR"/>
        </w:rPr>
        <w:t xml:space="preserve"> και άλλων Αξιωματικών της Σχολής</w:t>
      </w:r>
      <w:r>
        <w:rPr>
          <w:rFonts w:ascii="Calibri" w:hAnsi="Calibri"/>
          <w:sz w:val="24"/>
          <w:szCs w:val="24"/>
          <w:lang w:val="el-GR"/>
        </w:rPr>
        <w:t xml:space="preserve"> κα</w:t>
      </w:r>
      <w:bookmarkStart w:id="0" w:name="_GoBack"/>
      <w:bookmarkEnd w:id="0"/>
      <w:r>
        <w:rPr>
          <w:rFonts w:ascii="Calibri" w:hAnsi="Calibri"/>
          <w:sz w:val="24"/>
          <w:szCs w:val="24"/>
          <w:lang w:val="el-GR"/>
        </w:rPr>
        <w:t>ι ιατροδικαστών</w:t>
      </w:r>
      <w:r w:rsidR="00BD7DEF" w:rsidRPr="00BD7DEF">
        <w:rPr>
          <w:rFonts w:ascii="Calibri" w:hAnsi="Calibri"/>
          <w:sz w:val="24"/>
          <w:szCs w:val="24"/>
          <w:lang w:val="el-GR"/>
        </w:rPr>
        <w:t>.</w:t>
      </w:r>
    </w:p>
    <w:p w:rsidR="00562600" w:rsidRDefault="00562600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</w:p>
    <w:p w:rsidR="00A13FD2" w:rsidRDefault="00A13FD2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</w:p>
    <w:p w:rsidR="001261E4" w:rsidRPr="001E3FBF" w:rsidRDefault="001261E4" w:rsidP="00DE1890">
      <w:pPr>
        <w:spacing w:line="360" w:lineRule="auto"/>
        <w:ind w:firstLine="567"/>
        <w:jc w:val="both"/>
        <w:rPr>
          <w:rFonts w:ascii="Calibri" w:hAnsi="Calibri"/>
          <w:sz w:val="24"/>
          <w:szCs w:val="24"/>
          <w:lang w:val="el-GR"/>
        </w:rPr>
      </w:pPr>
    </w:p>
    <w:sectPr w:rsidR="001261E4" w:rsidRPr="001E3FBF" w:rsidSect="00F77ED6">
      <w:headerReference w:type="default" r:id="rId9"/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85" w:rsidRDefault="00CE4785" w:rsidP="004B6896">
      <w:r>
        <w:separator/>
      </w:r>
    </w:p>
  </w:endnote>
  <w:endnote w:type="continuationSeparator" w:id="0">
    <w:p w:rsidR="00CE4785" w:rsidRDefault="00CE4785" w:rsidP="004B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6" w:rsidRPr="00BA29AB" w:rsidRDefault="004B6896" w:rsidP="004B6896">
    <w:pPr>
      <w:pStyle w:val="Web"/>
      <w:shd w:val="clear" w:color="auto" w:fill="FFFFFF"/>
      <w:spacing w:before="0" w:beforeAutospacing="0" w:after="75" w:afterAutospacing="0" w:line="360" w:lineRule="atLeast"/>
      <w:ind w:left="300" w:right="300"/>
      <w:rPr>
        <w:rFonts w:asciiTheme="minorHAnsi" w:hAnsiTheme="minorHAnsi" w:cs="Arial"/>
        <w:color w:val="000000"/>
        <w:sz w:val="20"/>
        <w:szCs w:val="20"/>
        <w:lang w:val="it-IT"/>
      </w:rPr>
    </w:pPr>
    <w:r w:rsidRPr="004B6896">
      <w:rPr>
        <w:rFonts w:asciiTheme="minorHAnsi" w:hAnsiTheme="minorHAnsi" w:cs="Arial"/>
        <w:color w:val="000000"/>
        <w:sz w:val="20"/>
        <w:szCs w:val="20"/>
        <w:shd w:val="clear" w:color="auto" w:fill="FFFFFF"/>
      </w:rPr>
      <w:t>Ν. Παρίτση 68, 154 51, Νέο Ψυχικό-</w:t>
    </w:r>
    <w:r>
      <w:rPr>
        <w:rFonts w:asciiTheme="minorHAnsi" w:hAnsiTheme="minorHAnsi" w:cs="Arial"/>
        <w:color w:val="000000"/>
        <w:sz w:val="20"/>
        <w:szCs w:val="20"/>
        <w:shd w:val="clear" w:color="auto" w:fill="FFFFFF"/>
      </w:rPr>
      <w:t>Τηλ.</w:t>
    </w:r>
    <w:r w:rsidRPr="004B6896">
      <w:rPr>
        <w:rFonts w:asciiTheme="minorHAnsi" w:hAnsiTheme="minorHAnsi" w:cs="Arial"/>
        <w:color w:val="000000"/>
        <w:sz w:val="20"/>
        <w:szCs w:val="20"/>
        <w:shd w:val="clear" w:color="auto" w:fill="FFFFFF"/>
      </w:rPr>
      <w:t xml:space="preserve"> </w:t>
    </w:r>
    <w:r w:rsidRPr="00BA29AB">
      <w:rPr>
        <w:rFonts w:asciiTheme="minorHAnsi" w:hAnsiTheme="minorHAnsi" w:cs="Arial"/>
        <w:color w:val="000000"/>
        <w:sz w:val="20"/>
        <w:szCs w:val="20"/>
        <w:lang w:val="it-IT"/>
      </w:rPr>
      <w:t xml:space="preserve">210 6429991 - Fax 210 6429992- e-mail </w:t>
    </w:r>
    <w:r w:rsidR="00CE4785">
      <w:fldChar w:fldCharType="begin"/>
    </w:r>
    <w:r w:rsidR="00CE4785" w:rsidRPr="00A13FD2">
      <w:rPr>
        <w:lang w:val="it-IT"/>
      </w:rPr>
      <w:instrText xml:space="preserve"> HYPERLINK "mailto:info@hsfm.gr" </w:instrText>
    </w:r>
    <w:r w:rsidR="00CE4785">
      <w:fldChar w:fldCharType="separate"/>
    </w:r>
    <w:r w:rsidRPr="00BA29AB">
      <w:rPr>
        <w:rStyle w:val="-"/>
        <w:rFonts w:asciiTheme="minorHAnsi" w:hAnsiTheme="minorHAnsi" w:cs="Arial"/>
        <w:sz w:val="20"/>
        <w:szCs w:val="20"/>
        <w:lang w:val="it-IT"/>
      </w:rPr>
      <w:t>info@hsfm.gr</w:t>
    </w:r>
    <w:r w:rsidR="00CE4785">
      <w:rPr>
        <w:rStyle w:val="-"/>
        <w:rFonts w:asciiTheme="minorHAnsi" w:hAnsiTheme="minorHAnsi" w:cs="Arial"/>
        <w:sz w:val="20"/>
        <w:szCs w:val="20"/>
        <w:lang w:val="it-IT"/>
      </w:rPr>
      <w:fldChar w:fldCharType="end"/>
    </w:r>
  </w:p>
  <w:p w:rsidR="004B6896" w:rsidRPr="00BA29AB" w:rsidRDefault="004B6896">
    <w:pPr>
      <w:pStyle w:val="a8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85" w:rsidRDefault="00CE4785" w:rsidP="004B6896">
      <w:r>
        <w:separator/>
      </w:r>
    </w:p>
  </w:footnote>
  <w:footnote w:type="continuationSeparator" w:id="0">
    <w:p w:rsidR="00CE4785" w:rsidRDefault="00CE4785" w:rsidP="004B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6" w:rsidRDefault="004B6896">
    <w:pPr>
      <w:pStyle w:val="a7"/>
      <w:rPr>
        <w:lang w:val="el-GR"/>
      </w:rPr>
    </w:pPr>
    <w:r>
      <w:rPr>
        <w:noProof/>
        <w:lang w:val="el-GR"/>
      </w:rPr>
      <w:drawing>
        <wp:inline distT="0" distB="0" distL="0" distR="0">
          <wp:extent cx="5104765" cy="898525"/>
          <wp:effectExtent l="19050" t="0" r="635" b="0"/>
          <wp:docPr id="3" name="Picture 1" descr="C:\Users\Destempasidis\AppData\Local\Microsoft\Windows\Temporary Internet Files\Content.Outlook\9KL0UMKT\          at  d  ast     ta  e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tempasidis\AppData\Local\Microsoft\Windows\Temporary Internet Files\Content.Outlook\9KL0UMKT\          at  d  ast     ta  e 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FBF" w:rsidRDefault="001E3FBF">
    <w:pPr>
      <w:pStyle w:val="a7"/>
      <w:rPr>
        <w:lang w:val="el-GR"/>
      </w:rPr>
    </w:pPr>
  </w:p>
  <w:p w:rsidR="001E3FBF" w:rsidRPr="001E3FBF" w:rsidRDefault="001E3FBF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6B5"/>
    <w:multiLevelType w:val="hybridMultilevel"/>
    <w:tmpl w:val="BE5ED06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0E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004B"/>
    <w:multiLevelType w:val="hybridMultilevel"/>
    <w:tmpl w:val="BE52F1F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167A1"/>
    <w:multiLevelType w:val="hybridMultilevel"/>
    <w:tmpl w:val="70AE45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3E9D"/>
    <w:multiLevelType w:val="hybridMultilevel"/>
    <w:tmpl w:val="230E4D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328A5"/>
    <w:multiLevelType w:val="hybridMultilevel"/>
    <w:tmpl w:val="0D783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C1EB8"/>
    <w:multiLevelType w:val="hybridMultilevel"/>
    <w:tmpl w:val="6A72384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D3285"/>
    <w:multiLevelType w:val="hybridMultilevel"/>
    <w:tmpl w:val="54E447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0"/>
    <w:rsid w:val="00006304"/>
    <w:rsid w:val="00013166"/>
    <w:rsid w:val="00013348"/>
    <w:rsid w:val="000137CC"/>
    <w:rsid w:val="000148FE"/>
    <w:rsid w:val="00021268"/>
    <w:rsid w:val="00025395"/>
    <w:rsid w:val="00037EB6"/>
    <w:rsid w:val="0005740F"/>
    <w:rsid w:val="0006307E"/>
    <w:rsid w:val="0006338D"/>
    <w:rsid w:val="000936CF"/>
    <w:rsid w:val="00093F0C"/>
    <w:rsid w:val="000C3397"/>
    <w:rsid w:val="000C5894"/>
    <w:rsid w:val="000C6667"/>
    <w:rsid w:val="000E2A0C"/>
    <w:rsid w:val="001066F8"/>
    <w:rsid w:val="00114E12"/>
    <w:rsid w:val="001242FF"/>
    <w:rsid w:val="001261E4"/>
    <w:rsid w:val="00132FF4"/>
    <w:rsid w:val="001336F0"/>
    <w:rsid w:val="00136751"/>
    <w:rsid w:val="00137926"/>
    <w:rsid w:val="001702C4"/>
    <w:rsid w:val="001767B2"/>
    <w:rsid w:val="00180BB6"/>
    <w:rsid w:val="00181BBD"/>
    <w:rsid w:val="001940BC"/>
    <w:rsid w:val="00196CDA"/>
    <w:rsid w:val="001A3BCC"/>
    <w:rsid w:val="001C5B9B"/>
    <w:rsid w:val="001D26E2"/>
    <w:rsid w:val="001D5286"/>
    <w:rsid w:val="001E3FBF"/>
    <w:rsid w:val="001F30EA"/>
    <w:rsid w:val="001F50C1"/>
    <w:rsid w:val="00201701"/>
    <w:rsid w:val="00217092"/>
    <w:rsid w:val="00221F21"/>
    <w:rsid w:val="00233584"/>
    <w:rsid w:val="0023570A"/>
    <w:rsid w:val="00237D6E"/>
    <w:rsid w:val="00257853"/>
    <w:rsid w:val="00275236"/>
    <w:rsid w:val="002759DC"/>
    <w:rsid w:val="00295401"/>
    <w:rsid w:val="002A673B"/>
    <w:rsid w:val="002B153E"/>
    <w:rsid w:val="002C6AF0"/>
    <w:rsid w:val="002C733A"/>
    <w:rsid w:val="002D7B25"/>
    <w:rsid w:val="002E0EE1"/>
    <w:rsid w:val="003249D2"/>
    <w:rsid w:val="00327DD4"/>
    <w:rsid w:val="00331964"/>
    <w:rsid w:val="0033744D"/>
    <w:rsid w:val="00337B2B"/>
    <w:rsid w:val="00342E8B"/>
    <w:rsid w:val="00363000"/>
    <w:rsid w:val="003C5D22"/>
    <w:rsid w:val="003D053B"/>
    <w:rsid w:val="003D3703"/>
    <w:rsid w:val="003E1A2A"/>
    <w:rsid w:val="00404BBB"/>
    <w:rsid w:val="004237B1"/>
    <w:rsid w:val="00424290"/>
    <w:rsid w:val="00425EA2"/>
    <w:rsid w:val="00430497"/>
    <w:rsid w:val="00437306"/>
    <w:rsid w:val="004514CC"/>
    <w:rsid w:val="00456A89"/>
    <w:rsid w:val="004607C4"/>
    <w:rsid w:val="004679C7"/>
    <w:rsid w:val="00482B73"/>
    <w:rsid w:val="00496B0C"/>
    <w:rsid w:val="00497F5D"/>
    <w:rsid w:val="004B2D12"/>
    <w:rsid w:val="004B6896"/>
    <w:rsid w:val="004D7047"/>
    <w:rsid w:val="00502EF3"/>
    <w:rsid w:val="005150D7"/>
    <w:rsid w:val="00541A18"/>
    <w:rsid w:val="00547F69"/>
    <w:rsid w:val="00550456"/>
    <w:rsid w:val="00551352"/>
    <w:rsid w:val="005543AD"/>
    <w:rsid w:val="00562600"/>
    <w:rsid w:val="005808C1"/>
    <w:rsid w:val="00581C83"/>
    <w:rsid w:val="00591315"/>
    <w:rsid w:val="005C0EFE"/>
    <w:rsid w:val="005D5C7F"/>
    <w:rsid w:val="006127C6"/>
    <w:rsid w:val="00620C3F"/>
    <w:rsid w:val="00634716"/>
    <w:rsid w:val="006430A9"/>
    <w:rsid w:val="006450A2"/>
    <w:rsid w:val="006451A9"/>
    <w:rsid w:val="00645E5E"/>
    <w:rsid w:val="0064724A"/>
    <w:rsid w:val="00647558"/>
    <w:rsid w:val="00690C9C"/>
    <w:rsid w:val="00695493"/>
    <w:rsid w:val="006954EA"/>
    <w:rsid w:val="006A17AF"/>
    <w:rsid w:val="006D30A1"/>
    <w:rsid w:val="006D63BF"/>
    <w:rsid w:val="006E6E75"/>
    <w:rsid w:val="00741154"/>
    <w:rsid w:val="00745F49"/>
    <w:rsid w:val="00771DD8"/>
    <w:rsid w:val="00784EDB"/>
    <w:rsid w:val="0079117D"/>
    <w:rsid w:val="007A2533"/>
    <w:rsid w:val="007B34ED"/>
    <w:rsid w:val="007C4AD2"/>
    <w:rsid w:val="007D42B5"/>
    <w:rsid w:val="007D6ED2"/>
    <w:rsid w:val="007D7E48"/>
    <w:rsid w:val="007E2B0E"/>
    <w:rsid w:val="007E4C34"/>
    <w:rsid w:val="007E7FEE"/>
    <w:rsid w:val="00804D2B"/>
    <w:rsid w:val="00813D4F"/>
    <w:rsid w:val="0081461C"/>
    <w:rsid w:val="008304D0"/>
    <w:rsid w:val="008504ED"/>
    <w:rsid w:val="00860EB9"/>
    <w:rsid w:val="008703E5"/>
    <w:rsid w:val="008722DC"/>
    <w:rsid w:val="00877FB8"/>
    <w:rsid w:val="00885055"/>
    <w:rsid w:val="008A1A73"/>
    <w:rsid w:val="008B30FF"/>
    <w:rsid w:val="008D2971"/>
    <w:rsid w:val="008D72A9"/>
    <w:rsid w:val="008D7872"/>
    <w:rsid w:val="008F1B9B"/>
    <w:rsid w:val="0090585E"/>
    <w:rsid w:val="0091572D"/>
    <w:rsid w:val="0091716D"/>
    <w:rsid w:val="00924564"/>
    <w:rsid w:val="00932F64"/>
    <w:rsid w:val="009420A6"/>
    <w:rsid w:val="00951952"/>
    <w:rsid w:val="009607D0"/>
    <w:rsid w:val="00963C49"/>
    <w:rsid w:val="0098128D"/>
    <w:rsid w:val="0098729E"/>
    <w:rsid w:val="0099003B"/>
    <w:rsid w:val="009B41CE"/>
    <w:rsid w:val="009B7E6A"/>
    <w:rsid w:val="009F2CD2"/>
    <w:rsid w:val="00A04985"/>
    <w:rsid w:val="00A113CA"/>
    <w:rsid w:val="00A13FD2"/>
    <w:rsid w:val="00A14119"/>
    <w:rsid w:val="00A6237F"/>
    <w:rsid w:val="00A65C5C"/>
    <w:rsid w:val="00A72154"/>
    <w:rsid w:val="00A867C9"/>
    <w:rsid w:val="00AC7D59"/>
    <w:rsid w:val="00AD7632"/>
    <w:rsid w:val="00AF167B"/>
    <w:rsid w:val="00AF1A92"/>
    <w:rsid w:val="00B00E49"/>
    <w:rsid w:val="00B00E57"/>
    <w:rsid w:val="00B304E8"/>
    <w:rsid w:val="00B32556"/>
    <w:rsid w:val="00B41AB6"/>
    <w:rsid w:val="00B5404D"/>
    <w:rsid w:val="00B649A7"/>
    <w:rsid w:val="00B747CB"/>
    <w:rsid w:val="00BA22BF"/>
    <w:rsid w:val="00BA29AB"/>
    <w:rsid w:val="00BB15BD"/>
    <w:rsid w:val="00BB7067"/>
    <w:rsid w:val="00BD7DEF"/>
    <w:rsid w:val="00BE5A89"/>
    <w:rsid w:val="00BF429F"/>
    <w:rsid w:val="00C0726E"/>
    <w:rsid w:val="00C13FC5"/>
    <w:rsid w:val="00C2234B"/>
    <w:rsid w:val="00C272CA"/>
    <w:rsid w:val="00C55459"/>
    <w:rsid w:val="00C65B58"/>
    <w:rsid w:val="00C66332"/>
    <w:rsid w:val="00C67849"/>
    <w:rsid w:val="00C73E2E"/>
    <w:rsid w:val="00C81493"/>
    <w:rsid w:val="00C964D0"/>
    <w:rsid w:val="00CA6914"/>
    <w:rsid w:val="00CB2827"/>
    <w:rsid w:val="00CB3F4E"/>
    <w:rsid w:val="00CB7A93"/>
    <w:rsid w:val="00CC05C0"/>
    <w:rsid w:val="00CD0900"/>
    <w:rsid w:val="00CD7A63"/>
    <w:rsid w:val="00CE4785"/>
    <w:rsid w:val="00CF5D10"/>
    <w:rsid w:val="00D029D1"/>
    <w:rsid w:val="00D17133"/>
    <w:rsid w:val="00D32957"/>
    <w:rsid w:val="00D43082"/>
    <w:rsid w:val="00D56A43"/>
    <w:rsid w:val="00D73762"/>
    <w:rsid w:val="00D80991"/>
    <w:rsid w:val="00D8152D"/>
    <w:rsid w:val="00DB23A3"/>
    <w:rsid w:val="00DB4B8D"/>
    <w:rsid w:val="00DB596A"/>
    <w:rsid w:val="00DB7524"/>
    <w:rsid w:val="00DC28A8"/>
    <w:rsid w:val="00DC6C57"/>
    <w:rsid w:val="00DE1890"/>
    <w:rsid w:val="00E03A33"/>
    <w:rsid w:val="00E068C8"/>
    <w:rsid w:val="00E220EF"/>
    <w:rsid w:val="00E356BA"/>
    <w:rsid w:val="00E41B85"/>
    <w:rsid w:val="00E4710C"/>
    <w:rsid w:val="00E53BB8"/>
    <w:rsid w:val="00E553D7"/>
    <w:rsid w:val="00E577BD"/>
    <w:rsid w:val="00E617F2"/>
    <w:rsid w:val="00E61C74"/>
    <w:rsid w:val="00E65338"/>
    <w:rsid w:val="00E65D02"/>
    <w:rsid w:val="00E851F9"/>
    <w:rsid w:val="00E85B79"/>
    <w:rsid w:val="00E8649E"/>
    <w:rsid w:val="00E912A6"/>
    <w:rsid w:val="00E9640A"/>
    <w:rsid w:val="00EA5590"/>
    <w:rsid w:val="00EB47B5"/>
    <w:rsid w:val="00EC30EA"/>
    <w:rsid w:val="00EC39C7"/>
    <w:rsid w:val="00EC6619"/>
    <w:rsid w:val="00F0687B"/>
    <w:rsid w:val="00F0763F"/>
    <w:rsid w:val="00F14ABE"/>
    <w:rsid w:val="00F33924"/>
    <w:rsid w:val="00F50733"/>
    <w:rsid w:val="00F51A0F"/>
    <w:rsid w:val="00F52FB3"/>
    <w:rsid w:val="00F76600"/>
    <w:rsid w:val="00F772FD"/>
    <w:rsid w:val="00F77ED6"/>
    <w:rsid w:val="00F91B05"/>
    <w:rsid w:val="00F92B08"/>
    <w:rsid w:val="00FA20F0"/>
    <w:rsid w:val="00FA767D"/>
    <w:rsid w:val="00FB1A74"/>
    <w:rsid w:val="00FC0674"/>
    <w:rsid w:val="00FC2389"/>
    <w:rsid w:val="00FC2B88"/>
    <w:rsid w:val="00FC5CC9"/>
    <w:rsid w:val="00FE48B7"/>
    <w:rsid w:val="00FF1785"/>
    <w:rsid w:val="00FF439B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C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F77ED6"/>
    <w:pPr>
      <w:ind w:left="720"/>
      <w:contextualSpacing/>
    </w:pPr>
  </w:style>
  <w:style w:type="table" w:styleId="a6">
    <w:name w:val="Table Grid"/>
    <w:basedOn w:val="a1"/>
    <w:rsid w:val="00E3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4B68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8">
    <w:name w:val="footer"/>
    <w:basedOn w:val="a"/>
    <w:link w:val="Char1"/>
    <w:uiPriority w:val="99"/>
    <w:semiHidden/>
    <w:unhideWhenUsed/>
    <w:rsid w:val="004B68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4B6896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2CD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2C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2CD2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No Spacing"/>
    <w:uiPriority w:val="1"/>
    <w:qFormat/>
    <w:rsid w:val="00F7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F77ED6"/>
    <w:pPr>
      <w:ind w:left="720"/>
      <w:contextualSpacing/>
    </w:pPr>
  </w:style>
  <w:style w:type="table" w:styleId="a6">
    <w:name w:val="Table Grid"/>
    <w:basedOn w:val="a1"/>
    <w:rsid w:val="00E3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4B68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8">
    <w:name w:val="footer"/>
    <w:basedOn w:val="a"/>
    <w:link w:val="Char1"/>
    <w:uiPriority w:val="99"/>
    <w:semiHidden/>
    <w:unhideWhenUsed/>
    <w:rsid w:val="004B68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B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4B6896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7CC9-C5EA-44C1-B88E-9AB1DDDC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Filistor Destempasidis</dc:creator>
  <cp:lastModifiedBy>Greg</cp:lastModifiedBy>
  <cp:revision>4</cp:revision>
  <cp:lastPrinted>2015-09-18T08:43:00Z</cp:lastPrinted>
  <dcterms:created xsi:type="dcterms:W3CDTF">2016-03-28T10:01:00Z</dcterms:created>
  <dcterms:modified xsi:type="dcterms:W3CDTF">2016-03-28T11:08:00Z</dcterms:modified>
</cp:coreProperties>
</file>